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300A" w:rsidRPr="0036300A" w:rsidRDefault="0036300A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  <w:u w:val="single"/>
        </w:rPr>
      </w:pPr>
    </w:p>
    <w:p w:rsidR="004D0098" w:rsidRPr="0036300A" w:rsidRDefault="00BA03C3" w:rsidP="004D009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36"/>
          <w:szCs w:val="36"/>
          <w:u w:val="single"/>
        </w:rPr>
      </w:pPr>
      <w:r w:rsidRPr="0036300A">
        <w:rPr>
          <w:rFonts w:asciiTheme="minorHAnsi" w:hAnsiTheme="minorHAnsi" w:cs="Calibri"/>
          <w:b/>
          <w:bCs/>
          <w:sz w:val="36"/>
          <w:szCs w:val="36"/>
          <w:u w:val="single"/>
        </w:rPr>
        <w:t>Potvrzení</w:t>
      </w:r>
    </w:p>
    <w:p w:rsidR="004D0098" w:rsidRPr="00BA03C3" w:rsidRDefault="004D0098" w:rsidP="00BA03C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szCs w:val="28"/>
        </w:rPr>
      </w:pPr>
      <w:r w:rsidRPr="00BA03C3">
        <w:rPr>
          <w:rFonts w:asciiTheme="minorHAnsi" w:hAnsiTheme="minorHAnsi" w:cs="Calibri"/>
          <w:b/>
          <w:sz w:val="28"/>
          <w:szCs w:val="28"/>
        </w:rPr>
        <w:t>o podání žádosti o byt zvláštního ur</w:t>
      </w:r>
      <w:r w:rsidR="00BA03C3" w:rsidRPr="00BA03C3">
        <w:rPr>
          <w:rFonts w:asciiTheme="minorHAnsi" w:hAnsiTheme="minorHAnsi" w:cs="Calibri"/>
          <w:b/>
          <w:sz w:val="28"/>
          <w:szCs w:val="28"/>
        </w:rPr>
        <w:t>čení MČ Praha 5</w:t>
      </w:r>
    </w:p>
    <w:p w:rsidR="004D0098" w:rsidRPr="0036300A" w:rsidRDefault="004D0098" w:rsidP="004D0098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</w:rPr>
      </w:pPr>
    </w:p>
    <w:p w:rsidR="004D0098" w:rsidRPr="00764278" w:rsidRDefault="004D0098" w:rsidP="004D0098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64278">
        <w:rPr>
          <w:rFonts w:asciiTheme="minorHAnsi" w:hAnsiTheme="minorHAnsi" w:cs="Calibri"/>
        </w:rPr>
        <w:t>Jméno a příjmení: .......</w:t>
      </w:r>
      <w:r>
        <w:rPr>
          <w:rFonts w:asciiTheme="minorHAnsi" w:hAnsiTheme="minorHAnsi" w:cs="Calibri"/>
        </w:rPr>
        <w:t>...................</w:t>
      </w:r>
      <w:r w:rsidRPr="00764278">
        <w:rPr>
          <w:rFonts w:asciiTheme="minorHAnsi" w:hAnsiTheme="minorHAnsi" w:cs="Calibri"/>
        </w:rPr>
        <w:t xml:space="preserve">.............................................................................................         </w:t>
      </w: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64278">
        <w:rPr>
          <w:rFonts w:asciiTheme="minorHAnsi" w:hAnsiTheme="minorHAnsi" w:cs="Calibri"/>
        </w:rPr>
        <w:t>Žádost byla podána dne: ...............................................................</w:t>
      </w:r>
      <w:r>
        <w:rPr>
          <w:rFonts w:asciiTheme="minorHAnsi" w:hAnsiTheme="minorHAnsi" w:cs="Calibri"/>
        </w:rPr>
        <w:t>.................</w:t>
      </w:r>
      <w:r w:rsidRPr="00764278">
        <w:rPr>
          <w:rFonts w:asciiTheme="minorHAnsi" w:hAnsiTheme="minorHAnsi" w:cs="Calibri"/>
        </w:rPr>
        <w:t>...........................</w:t>
      </w: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64278">
        <w:rPr>
          <w:rFonts w:asciiTheme="minorHAnsi" w:hAnsiTheme="minorHAnsi" w:cs="Calibri"/>
        </w:rPr>
        <w:t>Žadatel byl zapsán do evidence žadatelů pod č. j.: .............................</w:t>
      </w:r>
      <w:r>
        <w:rPr>
          <w:rFonts w:asciiTheme="minorHAnsi" w:hAnsiTheme="minorHAnsi" w:cs="Calibri"/>
        </w:rPr>
        <w:t>..................</w:t>
      </w:r>
      <w:r w:rsidRPr="00764278">
        <w:rPr>
          <w:rFonts w:asciiTheme="minorHAnsi" w:hAnsiTheme="minorHAnsi" w:cs="Calibri"/>
        </w:rPr>
        <w:t>......................</w:t>
      </w: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tabs>
          <w:tab w:val="left" w:pos="1843"/>
        </w:tabs>
        <w:autoSpaceDE w:val="0"/>
        <w:autoSpaceDN w:val="0"/>
        <w:adjustRightInd w:val="0"/>
        <w:ind w:left="1843" w:hanging="1843"/>
        <w:rPr>
          <w:rFonts w:asciiTheme="minorHAnsi" w:hAnsiTheme="minorHAnsi" w:cs="Calibri"/>
        </w:rPr>
      </w:pPr>
      <w:r w:rsidRPr="00764278">
        <w:rPr>
          <w:rFonts w:asciiTheme="minorHAnsi" w:hAnsiTheme="minorHAnsi" w:cs="Calibri"/>
          <w:u w:val="single"/>
        </w:rPr>
        <w:t>Upozornění:</w:t>
      </w:r>
      <w:r w:rsidRPr="00764278">
        <w:rPr>
          <w:rFonts w:asciiTheme="minorHAnsi" w:hAnsiTheme="minorHAnsi" w:cs="Calibri"/>
        </w:rPr>
        <w:t xml:space="preserve">       </w:t>
      </w:r>
      <w:r>
        <w:rPr>
          <w:rFonts w:asciiTheme="minorHAnsi" w:hAnsiTheme="minorHAnsi" w:cs="Calibri"/>
        </w:rPr>
        <w:tab/>
      </w:r>
      <w:r w:rsidRPr="00764278">
        <w:rPr>
          <w:rFonts w:asciiTheme="minorHAnsi" w:hAnsiTheme="minorHAnsi" w:cs="Calibri"/>
        </w:rPr>
        <w:t>podle Zásad nájmů bytů z</w:t>
      </w:r>
      <w:r w:rsidR="0036300A">
        <w:rPr>
          <w:rFonts w:asciiTheme="minorHAnsi" w:hAnsiTheme="minorHAnsi" w:cs="Calibri"/>
        </w:rPr>
        <w:t xml:space="preserve">vláštního určení Městské části </w:t>
      </w:r>
      <w:r w:rsidRPr="00764278">
        <w:rPr>
          <w:rFonts w:asciiTheme="minorHAnsi" w:hAnsiTheme="minorHAnsi" w:cs="Calibri"/>
        </w:rPr>
        <w:t xml:space="preserve">Praha 5 je žadatel povinen: </w:t>
      </w:r>
    </w:p>
    <w:p w:rsidR="004D0098" w:rsidRPr="00764278" w:rsidRDefault="004D0098" w:rsidP="0036300A">
      <w:pPr>
        <w:widowControl w:val="0"/>
        <w:tabs>
          <w:tab w:val="left" w:pos="1843"/>
        </w:tabs>
        <w:autoSpaceDE w:val="0"/>
        <w:autoSpaceDN w:val="0"/>
        <w:adjustRightInd w:val="0"/>
        <w:ind w:left="1843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ind w:left="1843"/>
        <w:rPr>
          <w:rFonts w:ascii="Calibri" w:hAnsi="Calibri" w:cs="Calibri"/>
          <w:bCs/>
        </w:rPr>
      </w:pPr>
      <w:r w:rsidRPr="00764278">
        <w:rPr>
          <w:rFonts w:asciiTheme="minorHAnsi" w:hAnsiTheme="minorHAnsi" w:cs="Calibri"/>
        </w:rPr>
        <w:t>1/ nejpozději do 30 dnů ode dne, kdy došlo ke změně skutečností, které byly uvedeny v původní žádosti, písemně oznámit tuto změnu CSOP a doložit ji vhodným dokladem (čl. II., odstavec „</w:t>
      </w:r>
      <w:r w:rsidRPr="00764278">
        <w:rPr>
          <w:rFonts w:ascii="Calibri" w:hAnsi="Calibri" w:cs="Calibri"/>
          <w:bCs/>
        </w:rPr>
        <w:t xml:space="preserve">Evidence žádostí o získání nájemního práva k bytům zvláštního určení“, </w:t>
      </w:r>
      <w:r>
        <w:rPr>
          <w:rFonts w:asciiTheme="minorHAnsi" w:hAnsiTheme="minorHAnsi" w:cs="Calibri"/>
        </w:rPr>
        <w:t>bod 7</w:t>
      </w:r>
      <w:r w:rsidRPr="00764278">
        <w:rPr>
          <w:rFonts w:asciiTheme="minorHAnsi" w:hAnsiTheme="minorHAnsi" w:cs="Calibri"/>
        </w:rPr>
        <w:t>).</w:t>
      </w:r>
    </w:p>
    <w:p w:rsidR="004D0098" w:rsidRPr="00764278" w:rsidRDefault="004D0098" w:rsidP="0036300A">
      <w:pPr>
        <w:widowControl w:val="0"/>
        <w:tabs>
          <w:tab w:val="left" w:pos="1843"/>
        </w:tabs>
        <w:autoSpaceDE w:val="0"/>
        <w:autoSpaceDN w:val="0"/>
        <w:adjustRightInd w:val="0"/>
        <w:ind w:left="1843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tabs>
          <w:tab w:val="left" w:pos="1843"/>
        </w:tabs>
        <w:autoSpaceDE w:val="0"/>
        <w:autoSpaceDN w:val="0"/>
        <w:adjustRightInd w:val="0"/>
        <w:ind w:left="1843"/>
        <w:rPr>
          <w:rFonts w:asciiTheme="minorHAnsi" w:hAnsiTheme="minorHAnsi" w:cs="Calibri"/>
        </w:rPr>
      </w:pPr>
      <w:r w:rsidRPr="00764278">
        <w:rPr>
          <w:rFonts w:asciiTheme="minorHAnsi" w:hAnsiTheme="minorHAnsi" w:cs="Calibri"/>
        </w:rPr>
        <w:t xml:space="preserve">2/ obnovit svou žádost vždy nejpozději do jednoho roku ode dne jejího podání </w:t>
      </w:r>
      <w:r w:rsidRPr="00764278">
        <w:rPr>
          <w:rFonts w:ascii="Calibri" w:hAnsi="Calibri" w:cs="Calibri"/>
        </w:rPr>
        <w:t>(čl. II., odstavec „</w:t>
      </w:r>
      <w:r w:rsidRPr="00764278">
        <w:rPr>
          <w:rFonts w:ascii="Calibri" w:hAnsi="Calibri" w:cs="Calibri"/>
          <w:bCs/>
        </w:rPr>
        <w:t xml:space="preserve">Evidence žádostí o získání nájemního práva k bytům zvláštního určení“, </w:t>
      </w:r>
      <w:r>
        <w:rPr>
          <w:rFonts w:ascii="Calibri" w:hAnsi="Calibri" w:cs="Calibri"/>
        </w:rPr>
        <w:t>bod 6</w:t>
      </w:r>
      <w:r w:rsidRPr="00764278">
        <w:rPr>
          <w:rFonts w:ascii="Calibri" w:hAnsi="Calibri" w:cs="Calibri"/>
        </w:rPr>
        <w:t>)</w:t>
      </w:r>
      <w:r w:rsidRPr="00764278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Pokud </w:t>
      </w:r>
      <w:r w:rsidRPr="00764278">
        <w:rPr>
          <w:rFonts w:asciiTheme="minorHAnsi" w:hAnsiTheme="minorHAnsi" w:cs="Calibri"/>
        </w:rPr>
        <w:t>tak neučiní, žadatel bude z evidence žadatelů vyřazen (čl. II.).</w:t>
      </w:r>
    </w:p>
    <w:p w:rsidR="004D0098" w:rsidRPr="00764278" w:rsidRDefault="004D0098" w:rsidP="0036300A">
      <w:pPr>
        <w:widowControl w:val="0"/>
        <w:autoSpaceDE w:val="0"/>
        <w:autoSpaceDN w:val="0"/>
        <w:adjustRightInd w:val="0"/>
        <w:ind w:left="1905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64278">
        <w:rPr>
          <w:rFonts w:asciiTheme="minorHAnsi" w:hAnsiTheme="minorHAnsi" w:cs="Calibri"/>
        </w:rPr>
        <w:t>V Praze dne ....................</w:t>
      </w:r>
      <w:r>
        <w:rPr>
          <w:rFonts w:asciiTheme="minorHAnsi" w:hAnsiTheme="minorHAnsi" w:cs="Calibri"/>
        </w:rPr>
        <w:t>..........</w:t>
      </w:r>
      <w:r w:rsidRPr="00764278">
        <w:rPr>
          <w:rFonts w:asciiTheme="minorHAnsi" w:hAnsiTheme="minorHAnsi" w:cs="Calibri"/>
        </w:rPr>
        <w:t xml:space="preserve">........                               …..…………………………………………       </w:t>
      </w:r>
    </w:p>
    <w:p w:rsidR="004D0098" w:rsidRPr="00764278" w:rsidRDefault="004D0098" w:rsidP="0036300A">
      <w:pPr>
        <w:widowControl w:val="0"/>
        <w:autoSpaceDE w:val="0"/>
        <w:autoSpaceDN w:val="0"/>
        <w:adjustRightInd w:val="0"/>
        <w:rPr>
          <w:rFonts w:asciiTheme="minorHAnsi" w:hAnsiTheme="minorHAnsi" w:cs="Calibri"/>
        </w:rPr>
      </w:pPr>
      <w:r w:rsidRPr="00764278">
        <w:rPr>
          <w:rFonts w:asciiTheme="minorHAnsi" w:hAnsiTheme="minorHAnsi" w:cs="Calibri"/>
        </w:rPr>
        <w:t xml:space="preserve">                                                                                      </w:t>
      </w:r>
      <w:r>
        <w:rPr>
          <w:rFonts w:asciiTheme="minorHAnsi" w:hAnsiTheme="minorHAnsi" w:cs="Calibri"/>
        </w:rPr>
        <w:tab/>
        <w:t xml:space="preserve">      </w:t>
      </w:r>
      <w:r w:rsidRPr="00764278">
        <w:rPr>
          <w:rFonts w:asciiTheme="minorHAnsi" w:hAnsiTheme="minorHAnsi" w:cs="Calibri"/>
        </w:rPr>
        <w:t>ředitel/</w:t>
      </w:r>
      <w:r>
        <w:rPr>
          <w:rFonts w:asciiTheme="minorHAnsi" w:hAnsiTheme="minorHAnsi" w:cs="Calibri"/>
        </w:rPr>
        <w:t>-</w:t>
      </w:r>
      <w:r w:rsidRPr="00764278">
        <w:rPr>
          <w:rFonts w:asciiTheme="minorHAnsi" w:hAnsiTheme="minorHAnsi" w:cs="Calibri"/>
        </w:rPr>
        <w:t>ka CSOP Praha 5, p. o.</w:t>
      </w:r>
    </w:p>
    <w:p w:rsidR="00B02795" w:rsidRDefault="00B02795"/>
    <w:sectPr w:rsidR="00B02795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527B" w:rsidRDefault="00BD527B">
      <w:r>
        <w:separator/>
      </w:r>
    </w:p>
  </w:endnote>
  <w:endnote w:type="continuationSeparator" w:id="0">
    <w:p w:rsidR="00BD527B" w:rsidRDefault="00BD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i/>
        <w:sz w:val="22"/>
        <w:szCs w:val="22"/>
      </w:rPr>
      <w:id w:val="206975686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i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1676" w:rsidRPr="00B71676" w:rsidRDefault="00B71676">
            <w:pPr>
              <w:pStyle w:val="Zpat"/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B71676">
              <w:rPr>
                <w:rFonts w:ascii="Calibri" w:hAnsi="Calibri" w:cs="Calibri"/>
                <w:i/>
                <w:sz w:val="22"/>
                <w:szCs w:val="22"/>
              </w:rPr>
              <w:t xml:space="preserve">Stránka </w:t>
            </w:r>
            <w:r w:rsidRPr="00B7167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begin"/>
            </w:r>
            <w:r w:rsidRPr="00B7167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instrText>PAGE</w:instrText>
            </w:r>
            <w:r w:rsidRPr="00B7167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/>
                <w:noProof/>
                <w:sz w:val="22"/>
                <w:szCs w:val="22"/>
              </w:rPr>
              <w:t>1</w:t>
            </w:r>
            <w:r w:rsidRPr="00B7167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end"/>
            </w:r>
            <w:r w:rsidRPr="00B71676">
              <w:rPr>
                <w:rFonts w:ascii="Calibri" w:hAnsi="Calibri" w:cs="Calibri"/>
                <w:i/>
                <w:sz w:val="22"/>
                <w:szCs w:val="22"/>
              </w:rPr>
              <w:t xml:space="preserve"> z </w:t>
            </w:r>
            <w:r w:rsidRPr="00B7167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begin"/>
            </w:r>
            <w:r w:rsidRPr="00B7167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instrText>NUMPAGES</w:instrText>
            </w:r>
            <w:r w:rsidRPr="00B7167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/>
                <w:noProof/>
                <w:sz w:val="22"/>
                <w:szCs w:val="22"/>
              </w:rPr>
              <w:t>1</w:t>
            </w:r>
            <w:r w:rsidRPr="00B71676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:rsidR="00B71676" w:rsidRDefault="00B7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527B" w:rsidRDefault="00BD527B">
      <w:r>
        <w:separator/>
      </w:r>
    </w:p>
  </w:footnote>
  <w:footnote w:type="continuationSeparator" w:id="0">
    <w:p w:rsidR="00BD527B" w:rsidRDefault="00BD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4278" w:rsidRDefault="004D0098" w:rsidP="00764278">
    <w:pPr>
      <w:pStyle w:val="Zhlav"/>
    </w:pPr>
    <w:r w:rsidRPr="00BF3A2B">
      <w:rPr>
        <w:noProof/>
      </w:rPr>
      <w:drawing>
        <wp:inline distT="0" distB="0" distL="0" distR="0">
          <wp:extent cx="2178050" cy="844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1D3" w:rsidRDefault="004921D3" w:rsidP="00764278">
    <w:pPr>
      <w:pStyle w:val="Zhlav"/>
    </w:pPr>
  </w:p>
  <w:p w:rsidR="004921D3" w:rsidRDefault="004921D3" w:rsidP="00764278">
    <w:pPr>
      <w:pStyle w:val="Zhlav"/>
    </w:pPr>
  </w:p>
  <w:p w:rsidR="004921D3" w:rsidRPr="0036300A" w:rsidRDefault="004921D3" w:rsidP="004921D3">
    <w:pPr>
      <w:rPr>
        <w:rFonts w:asciiTheme="minorHAnsi" w:hAnsiTheme="minorHAnsi" w:cstheme="minorHAnsi"/>
        <w:b/>
        <w:i/>
        <w:sz w:val="22"/>
        <w:szCs w:val="22"/>
      </w:rPr>
    </w:pPr>
    <w:r w:rsidRPr="0036300A">
      <w:rPr>
        <w:rFonts w:asciiTheme="minorHAnsi" w:hAnsiTheme="minorHAnsi" w:cstheme="minorHAnsi"/>
        <w:b/>
        <w:i/>
        <w:sz w:val="22"/>
        <w:szCs w:val="22"/>
      </w:rPr>
      <w:t>Příloha 3 Zásad nájmu bytů zvláštního určení Městské části Praha 5</w:t>
    </w:r>
  </w:p>
  <w:p w:rsidR="004921D3" w:rsidRDefault="004921D3" w:rsidP="00764278">
    <w:pPr>
      <w:pStyle w:val="Zhlav"/>
    </w:pPr>
  </w:p>
  <w:p w:rsidR="00764278" w:rsidRDefault="00BD52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24"/>
    <w:rsid w:val="001F58A2"/>
    <w:rsid w:val="0036300A"/>
    <w:rsid w:val="004921D3"/>
    <w:rsid w:val="004D0098"/>
    <w:rsid w:val="005D2C2B"/>
    <w:rsid w:val="00614CC0"/>
    <w:rsid w:val="006E0778"/>
    <w:rsid w:val="008F6224"/>
    <w:rsid w:val="00B02795"/>
    <w:rsid w:val="00B611EB"/>
    <w:rsid w:val="00B71676"/>
    <w:rsid w:val="00BA03C3"/>
    <w:rsid w:val="00BD527B"/>
    <w:rsid w:val="00C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E30C7-17CD-4983-BE61-452A6802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009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21D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1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Vosáhlová</dc:creator>
  <cp:keywords/>
  <dc:description/>
  <cp:lastModifiedBy>Volechová</cp:lastModifiedBy>
  <cp:revision>2</cp:revision>
  <dcterms:created xsi:type="dcterms:W3CDTF">2021-03-22T07:50:00Z</dcterms:created>
  <dcterms:modified xsi:type="dcterms:W3CDTF">2021-03-22T07:50:00Z</dcterms:modified>
</cp:coreProperties>
</file>